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54610</wp:posOffset>
            </wp:positionV>
            <wp:extent cx="1076960" cy="10725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80" r="-80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                                                         </w:t>
      </w:r>
      <w:r>
        <w:rPr/>
        <w:t xml:space="preserve">Kazimierz Dolny dnia  </w:t>
      </w:r>
      <w:r>
        <w:rPr/>
        <w:t>29.12.2023</w:t>
      </w:r>
      <w:r>
        <w:rPr/>
        <w:t>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</w:t>
      </w:r>
    </w:p>
    <w:p>
      <w:pPr>
        <w:pStyle w:val="Normal"/>
        <w:jc w:val="center"/>
        <w:rPr/>
      </w:pPr>
      <w:r>
        <w:rPr>
          <w:rFonts w:eastAsia="Arial" w:cs="TimesNewRomanPS-BoldMT" w:ascii="TimesNewRomanPS-BoldMT" w:hAnsi="TimesNewRomanPS-BoldMT"/>
          <w:b/>
          <w:sz w:val="24"/>
          <w:szCs w:val="18"/>
        </w:rPr>
        <w:t xml:space="preserve">Informacja dotycząca realizacji planu działania priorytetowego </w:t>
        <w:br/>
        <w:tab/>
        <w:t xml:space="preserve">dla rejonu służbowego numer </w:t>
      </w:r>
      <w:r>
        <w:rPr>
          <w:rFonts w:cs="TimesNewRomanPS-BoldMT" w:ascii="TimesNewRomanPS-BoldMT" w:hAnsi="TimesNewRomanPS-BoldMT"/>
          <w:b/>
          <w:sz w:val="24"/>
        </w:rPr>
        <w:t xml:space="preserve">17 W </w:t>
        <w:br/>
        <w:tab/>
        <w:tab/>
        <w:t>na okres od 1 stycznia 2024 roku do 30 czerwca 2024 roku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1. Charakterystyka zdiagnozowanego zagrożenia w rejonie służbowym.</w:t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MT" w:ascii="TimesNewRomanPSMT" w:hAnsi="TimesNewRomanPSMT"/>
          <w:sz w:val="24"/>
        </w:rPr>
        <w:t>Z informacji uzyskanych podczas obchodu od mieszkańców miejscowości Bochotnica,</w:t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MT" w:ascii="TimesNewRomanPSMT" w:hAnsi="TimesNewRomanPSMT"/>
          <w:sz w:val="24"/>
        </w:rPr>
        <w:t>Wierzchoniów, Parchatka i Zbędowice uzyskano informację o narastającym problemie związanym z jazdą pojazdów typu quad i motocykli typu cross na terenie wąwozów, lasów i działek rolnych. Jak wynika ze zgłoszeń najczęściej podczas weekendów w godzinach od 10:00 do 18:00 grupy osób lub pojedyncze osoby korzystając z wymienionych pojazdów wyposażonych w opony z bieżnikiem typu „ kostka” wjeżdżają do wąwozów, na nieutwardzone drogi dojazdowe do pól i na same pola uprawne powodując koleiny i niszczenie ściółki leśnej. Ponadto pojazdy te wyposażone są w układy wydechowe, które są bardzo głośne co powoduje spłoszenie dzikiej zwierzyny leśnej.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2. Zakładany cel do osiągnięcia.</w:t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MT" w:ascii="TimesNewRomanPSMT" w:hAnsi="TimesNewRomanPSMT"/>
          <w:sz w:val="24"/>
        </w:rPr>
        <w:t>Ograniczenie ilości zgłoszeń mieszkańców oraz w aplikacji KMZB o pięćdziesiąt procent w stosunku do analogicznego okresu 2023 roku.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OpenSymbol;Arial Unicode MS" w:hAnsi="OpenSymbol;Arial Unicode MS" w:eastAsia="OpenSymbol;Arial Unicode MS" w:cs="OpenSymbol;Arial Unicode MS"/>
          <w:sz w:val="18"/>
        </w:rPr>
      </w:pPr>
      <w:r>
        <w:rPr>
          <w:rFonts w:cs="TimesNewRomanPS-BoldMT" w:ascii="TimesNewRomanPS-BoldMT" w:hAnsi="TimesNewRomanPS-BoldMT"/>
          <w:b/>
          <w:sz w:val="24"/>
        </w:rPr>
        <w:t>3. Proponowane działania wraz z terminami realizacji poszczególnych etapów/zadań.</w:t>
      </w:r>
    </w:p>
    <w:p>
      <w:pPr>
        <w:pStyle w:val="Normal"/>
        <w:jc w:val="left"/>
        <w:rPr>
          <w:rFonts w:ascii="OpenSymbol;Arial Unicode MS" w:hAnsi="OpenSymbol;Arial Unicode MS" w:eastAsia="OpenSymbol;Arial Unicode MS" w:cs="OpenSymbol;Arial Unicode MS"/>
          <w:sz w:val="18"/>
        </w:rPr>
      </w:pPr>
      <w:r>
        <w:rPr>
          <w:rFonts w:eastAsia="OpenSymbol;Arial Unicode MS" w:cs="OpenSymbol;Arial Unicode MS" w:ascii="OpenSymbol;Arial Unicode MS" w:hAnsi="OpenSymbol;Arial Unicode MS"/>
          <w:sz w:val="18"/>
        </w:rPr>
        <w:t xml:space="preserve">• </w:t>
      </w:r>
      <w:r>
        <w:rPr>
          <w:rFonts w:cs="TimesNewRomanPSMT" w:ascii="TimesNewRomanPSMT" w:hAnsi="TimesNewRomanPSMT"/>
          <w:sz w:val="24"/>
        </w:rPr>
        <w:t>szczególny nadzór nad zagrożonym obszarem rejonu służbowego przez dzielnicowego podczas służby obchodowej w okresie od 1 stycznia 2024 roku do 30 czerwca 2024 roku</w:t>
      </w:r>
    </w:p>
    <w:p>
      <w:pPr>
        <w:pStyle w:val="Normal"/>
        <w:jc w:val="left"/>
        <w:rPr>
          <w:rFonts w:ascii="OpenSymbol;Arial Unicode MS" w:hAnsi="OpenSymbol;Arial Unicode MS" w:eastAsia="OpenSymbol;Arial Unicode MS" w:cs="OpenSymbol;Arial Unicode MS"/>
          <w:sz w:val="18"/>
        </w:rPr>
      </w:pPr>
      <w:r>
        <w:rPr>
          <w:rFonts w:eastAsia="OpenSymbol;Arial Unicode MS" w:cs="OpenSymbol;Arial Unicode MS" w:ascii="OpenSymbol;Arial Unicode MS" w:hAnsi="OpenSymbol;Arial Unicode MS"/>
          <w:sz w:val="18"/>
        </w:rPr>
        <w:t xml:space="preserve">• </w:t>
      </w:r>
      <w:r>
        <w:rPr>
          <w:rFonts w:cs="TimesNewRomanPSMT" w:ascii="TimesNewRomanPSMT" w:hAnsi="TimesNewRomanPSMT"/>
          <w:sz w:val="24"/>
        </w:rPr>
        <w:t>sporządzenie do dnia 15 stycznia 2024 roku wniosku o dyslokację w rejon zagrożony służb prewencyjnych policjantów z Komisariatu Policji w Kazimierzu Dolnym oraz patroli z Wydziału Ruchu Drogowego w okresie od 15 stycznia 2024 roku do 30 czerwca 2024 roku</w:t>
      </w:r>
    </w:p>
    <w:p>
      <w:pPr>
        <w:pStyle w:val="Normal"/>
        <w:jc w:val="left"/>
        <w:rPr>
          <w:rFonts w:ascii="OpenSymbol;Arial Unicode MS" w:hAnsi="OpenSymbol;Arial Unicode MS" w:eastAsia="OpenSymbol;Arial Unicode MS" w:cs="OpenSymbol;Arial Unicode MS"/>
          <w:sz w:val="18"/>
        </w:rPr>
      </w:pPr>
      <w:r>
        <w:rPr>
          <w:rFonts w:eastAsia="OpenSymbol;Arial Unicode MS" w:cs="OpenSymbol;Arial Unicode MS" w:ascii="OpenSymbol;Arial Unicode MS" w:hAnsi="OpenSymbol;Arial Unicode MS"/>
          <w:sz w:val="18"/>
        </w:rPr>
        <w:t xml:space="preserve">• </w:t>
      </w:r>
      <w:r>
        <w:rPr>
          <w:rFonts w:cs="TimesNewRomanPSMT" w:ascii="TimesNewRomanPSMT" w:hAnsi="TimesNewRomanPSMT"/>
          <w:sz w:val="24"/>
        </w:rPr>
        <w:t>informowanie osób korzystających z opisanych pojazdów o negatywnych skutkach nieprawidłowego korzystania z nich oraz o odpowiedzialności karnej, podczas służby obchodowej oraz spotkań ze społeczeństwem w okresie od 1 stycznia 2024 roku do 30 czerwca 2024 roku.</w:t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eastAsia="OpenSymbol;Arial Unicode MS" w:cs="OpenSymbol;Arial Unicode MS" w:ascii="OpenSymbol;Arial Unicode MS" w:hAnsi="OpenSymbol;Arial Unicode MS"/>
          <w:sz w:val="18"/>
        </w:rPr>
        <w:t xml:space="preserve">• </w:t>
      </w:r>
      <w:r>
        <w:rPr>
          <w:rFonts w:cs="TimesNewRomanPSMT" w:ascii="TimesNewRomanPSMT" w:hAnsi="TimesNewRomanPSMT"/>
          <w:sz w:val="24"/>
        </w:rPr>
        <w:t>zorganizowanie spotkania z sołtysem miejscowości Bochotnica, Zbędowice, Parchatka,</w:t>
      </w:r>
    </w:p>
    <w:p>
      <w:pPr>
        <w:pStyle w:val="Normal"/>
        <w:jc w:val="left"/>
        <w:rPr>
          <w:rFonts w:ascii="OpenSymbol;Arial Unicode MS" w:hAnsi="OpenSymbol;Arial Unicode MS" w:eastAsia="OpenSymbol;Arial Unicode MS" w:cs="OpenSymbol;Arial Unicode MS"/>
          <w:sz w:val="18"/>
        </w:rPr>
      </w:pPr>
      <w:r>
        <w:rPr>
          <w:rFonts w:cs="TimesNewRomanPSMT" w:ascii="TimesNewRomanPSMT" w:hAnsi="TimesNewRomanPSMT"/>
          <w:sz w:val="24"/>
        </w:rPr>
        <w:t>Wierzchoniów oraz Burmistrzem Kazimierza Dolnego w celu omówienia współpracy i przekazania informacji o planie priorytetowym - do 25 lutego 2024 roku</w:t>
      </w:r>
    </w:p>
    <w:p>
      <w:pPr>
        <w:pStyle w:val="Normal"/>
        <w:jc w:val="left"/>
        <w:rPr/>
      </w:pPr>
      <w:r>
        <w:rPr>
          <w:rFonts w:eastAsia="OpenSymbol;Arial Unicode MS" w:cs="OpenSymbol;Arial Unicode MS" w:ascii="OpenSymbol;Arial Unicode MS" w:hAnsi="OpenSymbol;Arial Unicode MS"/>
          <w:sz w:val="18"/>
        </w:rPr>
        <w:t xml:space="preserve">• </w:t>
      </w:r>
      <w:r>
        <w:rPr>
          <w:rFonts w:cs="TimesNewRomanPSMT" w:ascii="TimesNewRomanPSMT" w:hAnsi="TimesNewRomanPSMT"/>
          <w:sz w:val="24"/>
        </w:rPr>
        <w:t>propagowanie wśród mieszkańców oraz osób poruszających się w lasach i na ich obrzeżach aplikacji Krajowa Mapa Zagrożeń Bezpieczeństwa oraz planu działania priorytetowego w okresie od 1 stycznia.2024 roku do 30 czerwca 2024 roku.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OpenSymbol;Arial Unicode MS" w:hAnsi="OpenSymbol;Arial Unicode MS" w:eastAsia="OpenSymbol;Arial Unicode MS" w:cs="OpenSymbol;Arial Unicode MS"/>
          <w:sz w:val="18"/>
        </w:rPr>
      </w:pPr>
      <w:r>
        <w:rPr>
          <w:rFonts w:cs="TimesNewRomanPS-BoldMT" w:ascii="TimesNewRomanPS-BoldMT" w:hAnsi="TimesNewRomanPS-BoldMT"/>
          <w:b/>
          <w:sz w:val="24"/>
        </w:rPr>
        <w:t>4. Podmioty współpracujące w realizacji działania priorytetowego wraz ze wskazaniem planowanych przez nie zadań do realizacji.</w:t>
      </w:r>
    </w:p>
    <w:p>
      <w:pPr>
        <w:pStyle w:val="Normal"/>
        <w:jc w:val="left"/>
        <w:rPr/>
      </w:pPr>
      <w:r>
        <w:rPr>
          <w:rFonts w:eastAsia="OpenSymbol;Arial Unicode MS" w:cs="OpenSymbol;Arial Unicode MS" w:ascii="OpenSymbol;Arial Unicode MS" w:hAnsi="OpenSymbol;Arial Unicode MS"/>
          <w:sz w:val="18"/>
        </w:rPr>
        <w:t xml:space="preserve">• </w:t>
      </w:r>
      <w:r>
        <w:rPr>
          <w:rFonts w:cs="TimesNewRomanPSMT" w:ascii="TimesNewRomanPSMT" w:hAnsi="TimesNewRomanPSMT"/>
          <w:sz w:val="24"/>
        </w:rPr>
        <w:t>Burmistrz Kazimierza Dolnego oraz sołtysi miejscowości Bochotnica, Zbędowice, Parchatka i Wierzchoniów - informowanie mieszkańców, osób korzystających z wymienionych pojazdów oraz osób poruszających się pieszo we wskazanym terenie o istniejących zagrożeniach, planowanym działaniu oraz o możliwościach reagowania za pomocą Krajowej Mapy Zagrożeń Bezpieczeństwa od 1 stycznia 2024 roku do 1 marca 2024 roku.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NewRomanPS-BoldMT" w:hAnsi="TimesNewRomanPS-BoldMT" w:cs="TimesNewRomanPS-BoldMT"/>
          <w:b/>
          <w:b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5. Proponowany sposób przekazania społeczności rejonu informacji o działaniach</w:t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priorytetowych.</w:t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MT" w:ascii="TimesNewRomanPSMT" w:hAnsi="TimesNewRomanPSMT"/>
          <w:sz w:val="24"/>
        </w:rPr>
        <w:t xml:space="preserve">Podczas służby obchodowej, na stronie internetowej KPP w Puławach, lokalne media, podczas spotkań ze społeczeństwem.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MT" w:ascii="TimesNewRomanPSMT" w:hAnsi="TimesNewRomanPSMT"/>
          <w:sz w:val="24"/>
        </w:rPr>
        <w:tab/>
        <w:tab/>
        <w:tab/>
        <w:tab/>
        <w:tab/>
        <w:tab/>
        <w:tab/>
        <w:tab/>
        <w:tab/>
        <w:t>dzielnicowy</w:t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MT" w:ascii="TimesNewRomanPSMT" w:hAnsi="TimesNewRomanPSMT"/>
          <w:sz w:val="24"/>
        </w:rPr>
        <w:tab/>
        <w:tab/>
        <w:tab/>
        <w:tab/>
        <w:tab/>
        <w:tab/>
        <w:tab/>
        <w:tab/>
        <w:t xml:space="preserve"> aspirant Cezary Szymanek</w:t>
      </w:r>
    </w:p>
    <w:sectPr>
      <w:type w:val="nextPage"/>
      <w:pgSz w:w="11906" w:h="16838"/>
      <w:pgMar w:left="1065" w:right="1134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StarSymbol;Arial Unicode MS" w:hAnsi="StarSymbol;Arial Unicode MS" w:cs="StarSymbol;Arial Unicode MS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cs="Arial"/>
      <w:sz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LibreOffice/6.2.3.2$Windows_x86 LibreOffice_project/aecc05fe267cc68dde00352a451aa867b3b546ac</Application>
  <Pages>1</Pages>
  <Words>435</Words>
  <Characters>2726</Characters>
  <CharactersWithSpaces>3278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2018-12-26T15:53:00Z</dcterms:created>
  <dc:creator>PiotrMakuch</dc:creator>
  <dc:description/>
  <dc:language>pl-PL</dc:language>
  <cp:lastModifiedBy/>
  <cp:lastPrinted>2023-12-14T13:12:00Z</cp:lastPrinted>
  <dcterms:modified xsi:type="dcterms:W3CDTF">2023-12-29T12:54:56Z</dcterms:modified>
  <cp:revision>31</cp:revision>
  <dc:subject/>
  <dc:title>                                                                                                                          Puławy dn</dc:title>
</cp:coreProperties>
</file>