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/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0</wp:posOffset>
            </wp:positionH>
            <wp:positionV relativeFrom="paragraph">
              <wp:posOffset>-369570</wp:posOffset>
            </wp:positionV>
            <wp:extent cx="972820" cy="972820"/>
            <wp:effectExtent l="0" t="0" r="0" b="0"/>
            <wp:wrapSquare wrapText="largest"/>
            <wp:docPr id="1" name="Obraz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820" cy="972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/>
        <w:tab/>
        <w:tab/>
        <w:tab/>
        <w:t xml:space="preserve">                                                     Kurów,dn.  25.06.2025r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ab/>
        <w:tab/>
      </w:r>
    </w:p>
    <w:p>
      <w:pPr>
        <w:pStyle w:val="Normal"/>
        <w:bidi w:val="0"/>
        <w:jc w:val="start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cs="Times New Roman"/>
          <w:b/>
          <w:bCs/>
          <w:sz w:val="23"/>
          <w:szCs w:val="23"/>
        </w:rPr>
      </w:r>
    </w:p>
    <w:p>
      <w:pPr>
        <w:pStyle w:val="Normal"/>
        <w:bidi w:val="0"/>
        <w:jc w:val="start"/>
        <w:rPr/>
      </w:pPr>
      <w:r>
        <w:rPr>
          <w:rFonts w:cs="Times New Roman"/>
          <w:b/>
          <w:bCs/>
          <w:sz w:val="23"/>
          <w:szCs w:val="23"/>
        </w:rPr>
        <w:t>Informacja dotycząca realizacji planu działania priorytetowego dla</w:t>
      </w:r>
      <w:r>
        <w:rPr>
          <w:b/>
          <w:bCs/>
        </w:rPr>
        <w:t xml:space="preserve"> rejonu służbowego nr 13</w:t>
      </w:r>
    </w:p>
    <w:p>
      <w:pPr>
        <w:pStyle w:val="Normal"/>
        <w:bidi w:val="0"/>
        <w:jc w:val="start"/>
        <w:rPr>
          <w:b/>
          <w:bCs/>
        </w:rPr>
      </w:pPr>
      <w:r>
        <w:rPr>
          <w:b/>
          <w:bCs/>
        </w:rPr>
        <w:tab/>
        <w:tab/>
        <w:tab/>
        <w:t xml:space="preserve">             na okres od 01.07.2025r do 31.12.2025r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   </w:t>
      </w:r>
    </w:p>
    <w:p>
      <w:pPr>
        <w:pStyle w:val="Normal"/>
        <w:bidi w:val="0"/>
        <w:jc w:val="both"/>
        <w:rPr/>
      </w:pPr>
      <w:r>
        <w:rPr>
          <w:b/>
          <w:bCs/>
        </w:rPr>
        <w:t>1. Charakterystyka zdiagnozowanego zagrożenia w rejonie służbowym.</w:t>
      </w:r>
    </w:p>
    <w:p>
      <w:pPr>
        <w:pStyle w:val="Normal"/>
        <w:bidi w:val="0"/>
        <w:jc w:val="both"/>
        <w:rPr/>
      </w:pPr>
      <w:r>
        <w:rPr/>
        <w:tab/>
        <w:t>Po przeanalizowaniu stanu bezpieczeństwa na terenie rejonu służbowego nr 13 wynikających między innymi ze zgłoszeń na Krajowej Mapie Zagrożeń Bezpieczeństwa oraz na podstawie rozmów z mieszkańcami oraz obserwacji własnych wynika, że problemem utrudniającym funkcjonowanie mieszkańcom jest zagrożenie bezpieczeństwa w ruchu drogowym poprzez nieprawidłowe parkowanie samochodów na chodniku przy ul. Żabiej w Kurowie                         w rejonie kościoła. W ostatnim półroczu odnotowano dwa zgłoszenia na Krajowej Mapie Zagrożeń Bezpieczeństwa.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>
          <w:b/>
          <w:bCs/>
        </w:rPr>
        <w:t>2. Zakładany cel do osiągnięcia.</w:t>
      </w:r>
    </w:p>
    <w:p>
      <w:pPr>
        <w:pStyle w:val="Normal"/>
        <w:bidi w:val="0"/>
        <w:ind w:hanging="0" w:start="0" w:end="0"/>
        <w:jc w:val="both"/>
        <w:rPr/>
      </w:pPr>
      <w:r>
        <w:rPr/>
        <w:tab/>
        <w:t>Poprawa bezpieczeństwa w ruchu drogowym poprzez modernizację infrastruktury drogowej    poprzez zamontowanie znaku B-35 tj. zakaz postoju.</w:t>
      </w:r>
    </w:p>
    <w:p>
      <w:pPr>
        <w:pStyle w:val="Normal"/>
        <w:bidi w:val="0"/>
        <w:ind w:hanging="0" w:start="0" w:end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>
          <w:b/>
          <w:bCs/>
        </w:rPr>
        <w:t>3.  Proponowane działania wraz z terminami realizacji poszczególnych etapów zadań.</w:t>
      </w:r>
    </w:p>
    <w:p>
      <w:pPr>
        <w:pStyle w:val="Normal"/>
        <w:bidi w:val="0"/>
        <w:jc w:val="both"/>
        <w:rPr>
          <w:b/>
          <w:bCs/>
        </w:rPr>
      </w:pPr>
      <w:r>
        <w:rPr>
          <w:b/>
          <w:bCs/>
        </w:rPr>
        <w:t xml:space="preserve">- </w:t>
      </w:r>
      <w:r>
        <w:rPr>
          <w:b w:val="false"/>
          <w:bCs w:val="false"/>
        </w:rPr>
        <w:t>objęcie wymienionego miejsca doraźną kontrolą podczas służby obchodowej przez dzielnicowego w okresie od 01.07.2025r. Do 31.12.2025 r.</w:t>
      </w:r>
    </w:p>
    <w:p>
      <w:pPr>
        <w:pStyle w:val="Normal"/>
        <w:bidi w:val="0"/>
        <w:jc w:val="both"/>
        <w:rPr>
          <w:b/>
          <w:bCs/>
        </w:rPr>
      </w:pPr>
      <w:r>
        <w:rPr>
          <w:b w:val="false"/>
          <w:bCs w:val="false"/>
        </w:rPr>
        <w:t>- kierowanie w rejon zagrożenia patroli Ogniwa ds. Prewencji Komisariatu Policji w Kurowie                 w celu represjonowania wykroczeń, przez cały czas trwania planu</w:t>
      </w:r>
    </w:p>
    <w:p>
      <w:pPr>
        <w:pStyle w:val="Normal"/>
        <w:bidi w:val="0"/>
        <w:jc w:val="both"/>
        <w:rPr>
          <w:b w:val="false"/>
          <w:bCs w:val="false"/>
        </w:rPr>
      </w:pPr>
      <w:r>
        <w:rPr>
          <w:b w:val="false"/>
          <w:bCs w:val="false"/>
        </w:rPr>
        <w:t>- współpraca z Powiatowym Zarządem Dróg w Puławach poprzez zwrócenie się z prośbą                         o postawienie znaku drogowego B-35 uniemożliwiające parkowanie do 30.07.2025 r.</w:t>
      </w:r>
    </w:p>
    <w:p>
      <w:pPr>
        <w:pStyle w:val="Normal"/>
        <w:bidi w:val="0"/>
        <w:jc w:val="both"/>
        <w:rPr>
          <w:b w:val="false"/>
          <w:bCs w:val="false"/>
        </w:rPr>
      </w:pPr>
      <w:r>
        <w:rPr>
          <w:b w:val="false"/>
          <w:bCs w:val="false"/>
        </w:rPr>
        <w:tab/>
        <w:tab/>
      </w:r>
    </w:p>
    <w:p>
      <w:pPr>
        <w:pStyle w:val="Normal"/>
        <w:bidi w:val="0"/>
        <w:jc w:val="both"/>
        <w:rPr/>
      </w:pPr>
      <w:r>
        <w:rPr>
          <w:b/>
          <w:bCs/>
        </w:rPr>
        <w:t>4.</w:t>
      </w:r>
      <w:r>
        <w:rPr>
          <w:b w:val="false"/>
          <w:bCs w:val="false"/>
        </w:rPr>
        <w:t xml:space="preserve"> </w:t>
      </w:r>
      <w:r>
        <w:rPr>
          <w:b/>
          <w:bCs/>
        </w:rPr>
        <w:t>Podmioty współpracujące w realizacji działania priorytetowego wraz ze wskazaniem planowanych przez nie działań do realizacji zadań.</w:t>
      </w:r>
    </w:p>
    <w:p>
      <w:pPr>
        <w:pStyle w:val="Normal"/>
        <w:bidi w:val="0"/>
        <w:jc w:val="both"/>
        <w:rPr/>
      </w:pPr>
      <w:r>
        <w:rPr/>
        <w:t>- Powiatowy Zarząd Dróg w Puławach ul. Składowa 1A - zastosowanie właściwego oznakowania uniemożliwiającego niewłaściwe parkowanie.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>
          <w:b/>
          <w:bCs/>
        </w:rPr>
        <w:t>5.</w:t>
      </w:r>
      <w:r>
        <w:rPr/>
        <w:t xml:space="preserve"> </w:t>
      </w:r>
      <w:r>
        <w:rPr>
          <w:b/>
          <w:bCs/>
        </w:rPr>
        <w:t>Proponowany sposób przekazania społeczności rejonu informacji  o działaniu priorytetowym.</w:t>
      </w:r>
    </w:p>
    <w:p>
      <w:pPr>
        <w:pStyle w:val="Normal"/>
        <w:bidi w:val="0"/>
        <w:jc w:val="both"/>
        <w:rPr/>
      </w:pPr>
      <w:r>
        <w:rPr/>
        <w:t>- organizowanie spotkań ze społeczeństwem i przekazywanie informacji o planie działania priorytetowego.</w:t>
      </w:r>
    </w:p>
    <w:p>
      <w:pPr>
        <w:pStyle w:val="Normal"/>
        <w:bidi w:val="0"/>
        <w:jc w:val="both"/>
        <w:rPr/>
      </w:pPr>
      <w:r>
        <w:rPr/>
        <w:t xml:space="preserve">- umieszczenie na stronie internetowej Komendy Powiatowej Policji w Puławach informacji              dot. realizacji planu działania priorytetowego.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                                                                      </w:t>
      </w:r>
      <w:r>
        <w:rPr/>
        <w:tab/>
        <w:tab/>
        <w:tab/>
      </w:r>
    </w:p>
    <w:p>
      <w:pPr>
        <w:pStyle w:val="Normal"/>
        <w:numPr>
          <w:ilvl w:val="0"/>
          <w:numId w:val="0"/>
        </w:numPr>
        <w:bidi w:val="0"/>
        <w:ind w:hanging="0" w:start="3960"/>
        <w:jc w:val="start"/>
        <w:rPr/>
      </w:pPr>
      <w:r>
        <w:rPr/>
        <w:t xml:space="preserve">                                     </w:t>
      </w:r>
      <w:r>
        <w:rPr>
          <w:b w:val="false"/>
          <w:bCs w:val="false"/>
        </w:rPr>
        <w:t xml:space="preserve"> </w:t>
      </w:r>
      <w:r>
        <w:rPr>
          <w:b w:val="false"/>
          <w:bCs w:val="false"/>
        </w:rPr>
        <w:t>asp</w:t>
      </w:r>
      <w:r>
        <w:rPr>
          <w:b w:val="false"/>
          <w:bCs w:val="false"/>
        </w:rPr>
        <w:t>irant sztabowy</w:t>
      </w:r>
      <w:r>
        <w:rPr>
          <w:b w:val="false"/>
          <w:bCs w:val="false"/>
        </w:rPr>
        <w:t xml:space="preserve"> Jacek Janicki</w:t>
      </w:r>
    </w:p>
    <w:p>
      <w:pPr>
        <w:pStyle w:val="Normal"/>
        <w:numPr>
          <w:ilvl w:val="0"/>
          <w:numId w:val="0"/>
        </w:numPr>
        <w:bidi w:val="0"/>
        <w:ind w:hanging="0" w:start="1440"/>
        <w:jc w:val="start"/>
        <w:rPr/>
      </w:pPr>
      <w:r>
        <w:rPr/>
      </w:r>
    </w:p>
    <w:p>
      <w:pPr>
        <w:pStyle w:val="Normal"/>
        <w:numPr>
          <w:ilvl w:val="0"/>
          <w:numId w:val="0"/>
        </w:numPr>
        <w:bidi w:val="0"/>
        <w:ind w:hanging="0" w:start="1440"/>
        <w:jc w:val="start"/>
        <w:rPr/>
      </w:pPr>
      <w:r>
        <w:rPr/>
      </w:r>
    </w:p>
    <w:p>
      <w:pPr>
        <w:pStyle w:val="Normal"/>
        <w:numPr>
          <w:ilvl w:val="0"/>
          <w:numId w:val="0"/>
        </w:numPr>
        <w:bidi w:val="0"/>
        <w:ind w:hanging="0" w:start="1440"/>
        <w:jc w:val="start"/>
        <w:rPr>
          <w:sz w:val="16"/>
          <w:szCs w:val="16"/>
        </w:rPr>
      </w:pPr>
      <w:r>
        <w:rPr>
          <w:sz w:val="16"/>
          <w:szCs w:val="16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Times New Roman">
    <w:charset w:val="ee" w:characterSet="windows-1250"/>
    <w:family w:val="roman"/>
    <w:pitch w:val="variable"/>
  </w:font>
  <w:font w:name="OpenSymbol">
    <w:altName w:val="Arial Unicode MS"/>
    <w:charset w:val="ee" w:characterSet="windows-1250"/>
    <w:family w:val="auto"/>
    <w:pitch w:val="variable"/>
  </w:font>
  <w:font w:name="Arial">
    <w:charset w:val="ee" w:characterSet="windows-125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Mang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spacing w:before="0" w:after="0"/>
      <w:jc w:val="start"/>
    </w:pPr>
    <w:rPr>
      <w:rFonts w:ascii="Times New Roman" w:hAnsi="Times New Roman" w:eastAsia="Lucida Sans Unicode" w:cs="Mangal"/>
      <w:color w:val="auto"/>
      <w:kern w:val="2"/>
      <w:sz w:val="24"/>
      <w:szCs w:val="24"/>
      <w:lang w:val="pl-PL" w:eastAsia="zh-CN" w:bidi="hi-IN"/>
    </w:rPr>
  </w:style>
  <w:style w:type="character" w:styleId="Znakinumeracji">
    <w:name w:val="Znaki numeracji"/>
    <w:qFormat/>
    <w:rPr/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927</TotalTime>
  <Application>LibreOffice/24.8.4.2$Windows_X86_64 LibreOffice_project/bb3cfa12c7b1bf994ecc5649a80400d06cd71002</Application>
  <AppVersion>15.0000</AppVersion>
  <Pages>1</Pages>
  <Words>261</Words>
  <Characters>1817</Characters>
  <CharactersWithSpaces>2338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2016-07-21T17:31:31Z</dcterms:created>
  <dc:creator/>
  <dc:description/>
  <dc:language>pl-PL</dc:language>
  <cp:lastModifiedBy/>
  <dcterms:modified xsi:type="dcterms:W3CDTF">2025-07-02T14:06:15Z</dcterms:modified>
  <cp:revision>36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