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wstpniesformatowany"/>
        <w:bidi w:val="0"/>
        <w:spacing w:before="0" w:after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83970" cy="128397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ab/>
        <w:tab/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</w:rPr>
        <w:t>Puławy dnia 26.06.2025 roku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>Informacja dotycząca realizacji planu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działania priorytetowego dla rejonu służbowego numer 2          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na okres 01.07.2025 roku do 31.12.2025 roku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>Charakterystyka zdiagnozowanego zagrożenia w rejonie służbowym.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>Na podstawie informacji uzyskanych od mieszkańców podczas obchodu rejonu służbowego oraz spostrzeżeń własnych wynika, że problemem w rejonie dzielnicy numer 2 jest zagrażający bezpieczeństwu wjazd na skrzyżowanie od ul. Lessla w ul. Legionu Puławskiego, poprzez ograniczające widoczność, prawidłowo zaparkowane pojazdy na parkingu wzdłuż ul. Legionu Puławskiego.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Zakładany cel do osiągnięcia: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Dążenie do całkowitego wyeliminowania zagrożenia bezpieczeństwa w ruchu drogowym podczas wjazdu na skrzyżowanie poprzez zmiany w infrastrukturze drogowej tj. zamontowanie lustra drogowego.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Proponowane działania  realizacji poszczególnych etapów zadań: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Objęcie wymienionego miejsca doraźną kontrolą podczas służby obchodowej przez dzielnicowego                    w okresie od 01.07.2025 roku do 31.12.2025 roku;</w:t>
      </w:r>
    </w:p>
    <w:p>
      <w:pPr>
        <w:pStyle w:val="Normal"/>
        <w:bidi w:val="0"/>
        <w:jc w:val="start"/>
        <w:rPr/>
      </w:pPr>
      <w:r>
        <w:rPr/>
        <w:t>- Informowanie społeczności lokalnej za pośrednictwem Administratora - Puławskiej Spółdzielni Mieszkaniowej o występowaniu powyższych zagrożeń - poinformowanie o planowanych działaniach podczas spotkania z Zarządem Spółdzielni oraz sporządzenie wniosku o zamontowanie lustra drogowego do dnia 15.08.2025 roku;</w:t>
      </w:r>
    </w:p>
    <w:p>
      <w:pPr>
        <w:pStyle w:val="Normal"/>
        <w:bidi w:val="0"/>
        <w:jc w:val="start"/>
        <w:rPr/>
      </w:pPr>
      <w:r>
        <w:rPr/>
        <w:t>-   Informowanie mieszkańców podczas służby obchodowej o planie działania priorytetowego.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Podmioty współpracujące w realizacji działania priorytetowego wraz ze wskazaniem</w:t>
      </w:r>
    </w:p>
    <w:p>
      <w:pPr>
        <w:pStyle w:val="Normal"/>
        <w:bidi w:val="0"/>
        <w:jc w:val="start"/>
        <w:rPr/>
      </w:pPr>
      <w:r>
        <w:rPr/>
        <w:t>planowanych przez nie do realizacji zadań: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Puławska Spółdzielnia Mieszkaniowa - pomoc w realizacji planu poprzez rozważenie zainstalowania lustra drogowego ułatwiającego bezpieczny wjazd na skrzyżowanie;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>Proponowany sposób przekazywania społeczności rejonu informacji o działaniach priorytetowych: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Informowanie mieszkańców podczas służby obchodowej.</w:t>
      </w:r>
    </w:p>
    <w:p>
      <w:pPr>
        <w:pStyle w:val="Normal"/>
        <w:bidi w:val="0"/>
        <w:jc w:val="start"/>
        <w:rPr/>
      </w:pPr>
      <w:r>
        <w:rPr/>
        <w:t>Strona internetowa Komendy Powiatowej Policji w Puławach.</w:t>
      </w:r>
    </w:p>
    <w:p>
      <w:pPr>
        <w:pStyle w:val="Normal"/>
        <w:bidi w:val="0"/>
        <w:jc w:val="start"/>
        <w:rPr/>
      </w:pPr>
      <w:r>
        <w:rPr/>
        <w:t>Za pośrednictwem Puławskiej Spółdzielni Mieszkaniowej - wywieszanie informacji o realizacji planu priorytetowego w gablocie ogłoszeniowej spółdzielni.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>starszy sierżant Emilia Skowrońska</w:t>
      </w:r>
    </w:p>
    <w:p>
      <w:pPr>
        <w:pStyle w:val="Normal"/>
        <w:bidi w:val="0"/>
        <w:jc w:val="start"/>
        <w:rPr/>
      </w:pPr>
      <w:r>
        <w:rPr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LibreOffice/24.8.4.2$Windows_X86_64 LibreOffice_project/bb3cfa12c7b1bf994ecc5649a80400d06cd71002</Application>
  <AppVersion>15.0000</AppVersion>
  <Pages>1</Pages>
  <Words>245</Words>
  <Characters>1844</Characters>
  <CharactersWithSpaces>2298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2025-06-25T13:59:38Z</cp:lastPrinted>
  <dcterms:modified xsi:type="dcterms:W3CDTF">2025-06-25T15:20:35Z</dcterms:modified>
  <cp:revision>11</cp:revision>
  <dc:subject/>
  <dc:title/>
</cp:coreProperties>
</file>