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Title"/>
        <w:rPr>
          <w:rFonts w:ascii="Arial" w:hAnsi="Arial"/>
          <w:sz w:val="24"/>
          <w:szCs w:val="24"/>
        </w:rPr>
      </w:pPr>
      <w:r>
        <w:rPr>
          <w:rFonts w:eastAsia="Arial" w:cs="TimesNewRomanPS-BoldMT" w:ascii="Arial" w:hAnsi="Arial"/>
          <w:b/>
          <w:color w:val="000000"/>
          <w:sz w:val="24"/>
          <w:szCs w:val="24"/>
        </w:rPr>
        <w:t xml:space="preserve">Informacja dotycząca realizacji </w:t>
      </w:r>
    </w:p>
    <w:p>
      <w:pPr>
        <w:pStyle w:val="Title"/>
        <w:rPr>
          <w:rFonts w:ascii="Arial" w:hAnsi="Arial"/>
          <w:sz w:val="24"/>
          <w:szCs w:val="24"/>
        </w:rPr>
      </w:pPr>
      <w:r>
        <w:rPr>
          <w:rFonts w:eastAsia="Arial" w:cs="TimesNewRomanPS-BoldMT" w:ascii="Arial" w:hAnsi="Arial"/>
          <w:b/>
          <w:color w:val="000000"/>
          <w:sz w:val="24"/>
          <w:szCs w:val="24"/>
        </w:rPr>
        <w:t xml:space="preserve">Planu działania priorytetowego dla rejonu służbowego numer </w:t>
      </w:r>
      <w:r>
        <w:rPr>
          <w:rFonts w:cs="TimesNewRomanPS-BoldMT" w:ascii="Arial" w:hAnsi="Arial"/>
          <w:b/>
          <w:color w:val="000000"/>
          <w:sz w:val="24"/>
          <w:szCs w:val="24"/>
        </w:rPr>
        <w:t xml:space="preserve">18 na okres </w:t>
        <w:br/>
        <w:t>od 1 lipca 2026 roku do 31 grudnia 2026 roku</w:t>
      </w:r>
    </w:p>
    <w:p>
      <w:pPr>
        <w:pStyle w:val="Normal"/>
        <w:rPr>
          <w:rFonts w:ascii="Arial" w:hAnsi="Arial" w:cs="TimesNewRomanPS-BoldMT"/>
          <w:b/>
          <w:color w:val="000000"/>
          <w:sz w:val="24"/>
          <w:szCs w:val="24"/>
        </w:rPr>
      </w:pPr>
      <w:r>
        <w:rPr>
          <w:rFonts w:cs="TimesNewRomanPS-BoldMT" w:ascii="Arial" w:hAnsi="Arial"/>
          <w:b/>
          <w:color w:val="000000"/>
          <w:sz w:val="24"/>
          <w:szCs w:val="24"/>
        </w:rPr>
      </w:r>
    </w:p>
    <w:p>
      <w:pPr>
        <w:pStyle w:val="Heading1"/>
        <w:numPr>
          <w:ilvl w:val="0"/>
          <w:numId w:val="1"/>
        </w:numPr>
        <w:rPr>
          <w:b/>
          <w:bCs/>
        </w:rPr>
      </w:pPr>
      <w:r>
        <w:rPr>
          <w:rFonts w:ascii="Arial" w:hAnsi="Arial"/>
          <w:sz w:val="24"/>
          <w:szCs w:val="24"/>
        </w:rPr>
        <w:t>Charakterystyka zdiagnozowanego zagrożenia w rejonie służbowym: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cs="TimesNewRomanPSMT" w:ascii="Arial" w:hAnsi="Arial"/>
          <w:color w:val="000000"/>
          <w:sz w:val="24"/>
          <w:szCs w:val="24"/>
        </w:rPr>
        <w:t xml:space="preserve">Z informacji uzyskanych podczas obchodu od pracowników przeprawy promowej oraz mieszkańców miejscowości Kazimierz Dolny ul. Krakowska uzyskano informację o narastającym problemie związanym z nielegalnym połowem ryb. Jak wynika ze zgłoszeń podczas weekendów w godzinach od 10:00 do 18:00 osoby nie posiadające uprawnień do amatorskiego połowu ryb w okolicy przeprawy promowej Kazimierz Dolny – Janowiec oraz wzdłuż brzegu rzeki na wysokości ul. Krakowskiej dokonują połowu ryb przy użyciu wędek. Dodatkowo w czasie weekendów wiele osób wchodzi do rzeki w celu zaczerpnięcia kąpieli wbrew obowiązującemu zakazowi co przyczynia się do powstawania zagrożenia utonięcia tych osób. </w:t>
      </w:r>
    </w:p>
    <w:p>
      <w:pPr>
        <w:pStyle w:val="Heading1"/>
        <w:numPr>
          <w:ilvl w:val="0"/>
          <w:numId w:val="1"/>
        </w:numPr>
        <w:rPr>
          <w:b/>
          <w:bCs/>
        </w:rPr>
      </w:pPr>
      <w:r>
        <w:rPr>
          <w:rFonts w:ascii="Arial" w:hAnsi="Arial"/>
          <w:sz w:val="24"/>
          <w:szCs w:val="24"/>
        </w:rPr>
        <w:t>Zakładany cel do osiągnięcia:</w:t>
      </w:r>
    </w:p>
    <w:p>
      <w:pPr>
        <w:pStyle w:val="Normal"/>
        <w:numPr>
          <w:ilvl w:val="0"/>
          <w:numId w:val="3"/>
        </w:numPr>
        <w:ind w:hanging="340" w:start="107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Ograniczenie ilości zgłaszanych interwencji oraz zgłoszeń w aplikacji KMZB         o czterdzieści  procent w stosunku do analogicznego okresu 2025 roku.</w:t>
      </w:r>
    </w:p>
    <w:p>
      <w:pPr>
        <w:pStyle w:val="Heading1"/>
        <w:numPr>
          <w:ilvl w:val="0"/>
          <w:numId w:val="1"/>
        </w:numPr>
        <w:rPr>
          <w:b/>
          <w:bCs/>
        </w:rPr>
      </w:pPr>
      <w:r>
        <w:rPr>
          <w:rFonts w:ascii="Arial" w:hAnsi="Arial"/>
          <w:sz w:val="24"/>
          <w:szCs w:val="24"/>
        </w:rPr>
        <w:t>Proponowane działania realizacji poszczególnych etapów zadań: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szczególny nadzór nad zagrożonym obszarem rejonu służbowego przez dzielnicowego podczas  służby obchodowej  w okresie od 1 lipca 2026 roku do 31 grudnia 2026 roku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sporządzenie do dnia 15 lipca 2026 roku wniosku o dyslokację w rejon zagrożony służb prewencyjnych policjantów Komisariatu Policji w Kazimierzu Dolnym oraz patroli wodnych Komendy Powiatowej Policji w Puławach w okresie od 16 lipca 2026 roku do 31 grudnia 2026 roku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sporządzenie do dnia 25 lipca 2026 roku wniosku do: Komendanta Państwowej Straży Rybackiej oraz kierownika WOPR rejonu Kazimierz Dolny o objecie nadzorem w/opisanego obszaru przez patrole w/w służb.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informowanie osób przebywających na obszarach przywodnych o niebezpieczeństwie związanym z wchodzeniem do rzeki podczas służby obchodowej oraz spotkań ze społeczeństwem w okresie od 1 lipca 2026 roku do 31 grudnia 2026 roku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zorganizowanie spotkania z sołtysem  miejscowości Bochotnica oraz Burmistrzem Kazimierza Dolnego w celu omówienia współpracy oraz przekazania informacji o planie priorytetowym - do 30 sierpnia 2026 roku 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propagowanie wśród  mieszkańców oraz osób przebywających w pobliżu rzeki aplikacji Krajowa Mapa Zagrożeń Bezpieczeństwa oraz planu działania priorytetowego w okresie od 1 lipca 2026 roku do 31 grudnia 2026 roku</w:t>
      </w:r>
    </w:p>
    <w:p>
      <w:pPr>
        <w:pStyle w:val="Heading1"/>
        <w:numPr>
          <w:ilvl w:val="0"/>
          <w:numId w:val="1"/>
        </w:numPr>
        <w:rPr>
          <w:b/>
          <w:bCs/>
        </w:rPr>
      </w:pPr>
      <w:r>
        <w:rPr>
          <w:rFonts w:ascii="Arial" w:hAnsi="Arial"/>
          <w:sz w:val="24"/>
          <w:szCs w:val="24"/>
        </w:rPr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Burmistrz Kazimierza Dolnego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Komendant Państwowej Straży Rybackiej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WOPR Kazimierz Dolny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cs="TimesNewRomanPSMT" w:ascii="Arial" w:hAnsi="Arial"/>
          <w:color w:val="000000"/>
          <w:sz w:val="24"/>
          <w:szCs w:val="24"/>
        </w:rPr>
        <w:t>informowanie mieszkańców oraz osób przebywających nad rzeką o istniejących zagrożeniach, planowanym działaniu oraz o możliwościach reagowania za pomocą KMZB (od 1 lipca 2026 roku do 1 października 2026 roku ).</w:t>
      </w:r>
    </w:p>
    <w:p>
      <w:pPr>
        <w:pStyle w:val="Heading1"/>
        <w:numPr>
          <w:ilvl w:val="0"/>
          <w:numId w:val="1"/>
        </w:numPr>
        <w:rPr>
          <w:b/>
          <w:bCs/>
        </w:rPr>
      </w:pPr>
      <w:r>
        <w:rPr>
          <w:rFonts w:ascii="Arial" w:hAnsi="Arial"/>
          <w:sz w:val="24"/>
          <w:szCs w:val="24"/>
        </w:rPr>
        <w:t>Proponowany sposób przekazywania społeczności rejonu informacji o działaniach priorytetowych: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podczas służby obchodowej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 stronie internetowej KPP w Puławach,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lokalne media.</w:t>
      </w:r>
    </w:p>
    <w:p>
      <w:pPr>
        <w:pStyle w:val="Normal"/>
        <w:spacing w:before="0" w:after="20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ab/>
        <w:tab/>
        <w:tab/>
        <w:tab/>
        <w:tab/>
        <w:tab/>
        <w:t>aspirant sztabowy Andrzej Kilian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Symbol">
    <w:charset w:val="ee" w:characterSet="windows-1250"/>
    <w:family w:val="roman"/>
    <w:pitch w:val="variable"/>
    <w:embedRegular r:id="rId5" w:fontKey="{05014A78-CABC-4EF0-12AC-5CD89AEFDE05}"/>
  </w:font>
  <w:font w:name="OpenSymbol">
    <w:altName w:val="Arial Unicode MS"/>
    <w:charset w:val="ee" w:characterSet="windows-1250"/>
    <w:family w:val="roman"/>
    <w:pitch w:val="variable"/>
    <w:embedRegular r:id="rId22" w:fontKey="{16014A78-CABC-4EF0-12AC-5CD89AEFDE16}"/>
    <w:embedBold r:id="rId23" w:fontKey="{17014A78-CABC-4EF0-12AC-5CD89AEFDE17}"/>
  </w:font>
  <w:font w:name="Liberation Mono">
    <w:altName w:val="Courier New"/>
    <w:charset w:val="ee" w:characterSet="windows-1250"/>
    <w:family w:val="auto"/>
    <w:pitch w:val="variable"/>
    <w:embedRegular r:id="rId24" w:fontKey="{18014A78-CABC-4EF0-12AC-5CD89AEFDE18}"/>
  </w:font>
  <w:font w:name="Courier New">
    <w:charset w:val="01"/>
    <w:family w:val="modern"/>
    <w:pitch w:val="fixed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Wingdings">
    <w:charset w:val="02"/>
    <w:family w:val="auto"/>
    <w:pitch w:val="variable"/>
    <w:embedRegular r:id="rId29" w:fontKey="{1D014A78-CABC-4EF0-12AC-5CD89AEFDE1D}"/>
  </w:font>
  <w:font w:name="OpenSymbol">
    <w:altName w:val="Arial Unicode MS"/>
    <w:charset w:val="01"/>
    <w:family w:val="auto"/>
    <w:pitch w:val="variable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4"/>
        <w:b/>
        <w:szCs w:val="24"/>
        <w:bCs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24"/>
        <w:b/>
        <w:szCs w:val="24"/>
        <w:bCs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24"/>
        <w:b/>
        <w:szCs w:val="24"/>
        <w:bCs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  <w:sz w:val="24"/>
        <w:b/>
        <w:szCs w:val="24"/>
        <w:bCs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Open Sans" w:hAnsi="Open Sans" w:cs="StarSymbol;Arial Unicode MS"/>
      <w:b/>
      <w:bCs/>
      <w:sz w:val="24"/>
      <w:szCs w:val="24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character" w:styleId="WW8Num3z0">
    <w:name w:val="WW8Num3z0"/>
    <w:qFormat/>
    <w:rPr>
      <w:rFonts w:ascii="Symbol" w:hAnsi="Symbol" w:cs="OpenSymbol;Arial Unicode MS"/>
    </w:rPr>
  </w:style>
  <w:style w:type="character" w:styleId="WW8Num3z1">
    <w:name w:val="WW8Num3z1"/>
    <w:qFormat/>
    <w:rPr>
      <w:rFonts w:ascii="OpenSymbol;Arial Unicode MS" w:hAnsi="OpenSymbol;Arial Unicode MS" w:cs="OpenSymbol;Arial Unicode MS"/>
    </w:rPr>
  </w:style>
  <w:style w:type="character" w:styleId="WW8Num1z0">
    <w:name w:val="WW8Num1z0"/>
    <w:qFormat/>
    <w:rPr>
      <w:rFonts w:ascii="Symbol" w:hAnsi="Symbol" w:cs="OpenSymbol;Arial Unicode MS"/>
    </w:rPr>
  </w:style>
  <w:style w:type="character" w:styleId="WW8Num1z1">
    <w:name w:val="WW8Num1z1"/>
    <w:qFormat/>
    <w:rPr>
      <w:rFonts w:ascii="OpenSymbol;Arial Unicode MS" w:hAnsi="OpenSymbol;Arial Unicode MS" w:cs="OpenSymbol;Arial Unicode MS"/>
    </w:rPr>
  </w:style>
  <w:style w:type="character" w:styleId="WW8Num2z0">
    <w:name w:val="WW8Num2z0"/>
    <w:qFormat/>
    <w:rPr>
      <w:rFonts w:ascii="Symbol" w:hAnsi="Symbol" w:cs="OpenSymbol;Arial Unicode MS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numbering" w:styleId="WW8Num3">
    <w:name w:val="WW8Num3"/>
    <w:qFormat/>
  </w:style>
  <w:style w:type="numbering" w:styleId="WW8Num1">
    <w:name w:val="WW8Num1"/>
    <w:qFormat/>
  </w:style>
  <w:style w:type="numbering" w:styleId="WW8Num2">
    <w:name w:val="WW8Num2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LibreOffice/24.8.4.2$Windows_X86_64 LibreOffice_project/bb3cfa12c7b1bf994ecc5649a80400d06cd71002</Application>
  <AppVersion>15.0000</AppVersion>
  <Pages>2</Pages>
  <Words>429</Words>
  <Characters>2629</Characters>
  <CharactersWithSpaces>3040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2025-12-30T15:25:07Z</cp:lastPrinted>
  <dcterms:modified xsi:type="dcterms:W3CDTF">2026-07-01T13:54:04Z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