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Title"/>
        <w:widowControl/>
        <w:suppressAutoHyphens w:val="true"/>
        <w:bidi w:val="0"/>
        <w:spacing w:lineRule="auto" w:line="240" w:before="0" w:after="0"/>
        <w:ind w:hanging="0" w:start="0" w:end="-113"/>
        <w:jc w:val="start"/>
        <w:rPr>
          <w:rFonts w:ascii="Arial" w:hAnsi="Arial"/>
          <w:sz w:val="24"/>
          <w:szCs w:val="24"/>
        </w:rPr>
      </w:pPr>
      <w:r>
        <w:rPr>
          <w:rFonts w:eastAsia="Arial" w:cs="TimesNewRomanPS-BoldMT" w:ascii="Arial" w:hAnsi="Arial"/>
          <w:b/>
          <w:color w:val="000000"/>
          <w:sz w:val="24"/>
          <w:szCs w:val="24"/>
        </w:rPr>
        <w:t>Informacja dotycząca realizacji</w:t>
        <w:br/>
        <w:t xml:space="preserve">Planu działania priorytetowego dla rejonu służbowego numer </w:t>
      </w:r>
      <w:r>
        <w:rPr>
          <w:rFonts w:cs="TimesNewRomanPS-BoldMT" w:ascii="Arial" w:hAnsi="Arial"/>
          <w:b/>
          <w:color w:val="000000"/>
          <w:sz w:val="24"/>
          <w:szCs w:val="24"/>
        </w:rPr>
        <w:t xml:space="preserve">17 W na okres </w:t>
        <w:br/>
        <w:t xml:space="preserve">od 1 </w:t>
      </w:r>
      <w:r>
        <w:rPr>
          <w:rFonts w:cs="TimesNewRomanPS-BoldMT" w:ascii="Arial" w:hAnsi="Arial"/>
          <w:b/>
          <w:color w:val="000000"/>
          <w:sz w:val="24"/>
          <w:szCs w:val="24"/>
        </w:rPr>
        <w:t>lipca</w:t>
      </w:r>
      <w:r>
        <w:rPr>
          <w:rFonts w:cs="TimesNewRomanPS-BoldMT" w:ascii="Arial" w:hAnsi="Arial"/>
          <w:b/>
          <w:color w:val="000000"/>
          <w:sz w:val="24"/>
          <w:szCs w:val="24"/>
        </w:rPr>
        <w:t xml:space="preserve"> 2026 roku do </w:t>
      </w:r>
      <w:r>
        <w:rPr>
          <w:rFonts w:cs="TimesNewRomanPS-BoldMT" w:ascii="Arial" w:hAnsi="Arial"/>
          <w:b/>
          <w:color w:val="000000"/>
          <w:sz w:val="24"/>
          <w:szCs w:val="24"/>
        </w:rPr>
        <w:t>31 grudnia</w:t>
      </w:r>
      <w:r>
        <w:rPr>
          <w:rFonts w:cs="TimesNewRomanPS-BoldMT" w:ascii="Arial" w:hAnsi="Arial"/>
          <w:b/>
          <w:color w:val="000000"/>
          <w:sz w:val="24"/>
          <w:szCs w:val="24"/>
        </w:rPr>
        <w:t xml:space="preserve"> 2026 roku</w:t>
      </w:r>
    </w:p>
    <w:p>
      <w:pPr>
        <w:pStyle w:val="Normal"/>
        <w:rPr>
          <w:rFonts w:ascii="Arial" w:hAnsi="Arial" w:cs="TimesNewRomanPS-BoldMT"/>
          <w:b/>
          <w:color w:val="000000"/>
          <w:sz w:val="24"/>
          <w:szCs w:val="24"/>
        </w:rPr>
      </w:pPr>
      <w:r>
        <w:rPr>
          <w:rFonts w:cs="TimesNewRomanPS-BoldMT" w:ascii="Arial" w:hAnsi="Arial"/>
          <w:b/>
          <w:color w:val="000000"/>
          <w:sz w:val="24"/>
          <w:szCs w:val="24"/>
        </w:rPr>
      </w:r>
    </w:p>
    <w:p>
      <w:pPr>
        <w:pStyle w:val="Heading1"/>
        <w:numPr>
          <w:ilvl w:val="0"/>
          <w:numId w:val="2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Charakterystyka zdiagnozowanego zagrożenia w rejonie służbowym.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>Z informacji uzyskanych podczas obchodu od pracowników przeprawy promowej oraz mieszkańców miejscowości Bochotnica uzyskano informację o narastającym problemie związanym z nielegalnym połowem ryb. Jak wynika ze zgłoszeń podczas weekendów w godzinach od 1</w:t>
      </w:r>
      <w:r>
        <w:rPr>
          <w:rFonts w:cs="Times New Roman" w:ascii="Arial" w:hAnsi="Arial"/>
          <w:sz w:val="24"/>
          <w:szCs w:val="24"/>
        </w:rPr>
        <w:t>0</w:t>
      </w:r>
      <w:r>
        <w:rPr>
          <w:rFonts w:cs="Times New Roman" w:ascii="Arial" w:hAnsi="Arial"/>
          <w:sz w:val="24"/>
          <w:szCs w:val="24"/>
        </w:rPr>
        <w:t xml:space="preserve">:00 do 18:00 osoby nie posiadające uprawnień do amatorskiego połowu ryb w okolicy przeprawy promowej z Bochotnicy do Nasiłowa dokonują połowu ryb przy użyciu wędek. Dodatkowo w czasie weekendów wiele osób wchodzi do rzeki w celu zaczerpnięcia kąpieli wbrew obowiązującemu zakazowi co przyczynia się do powstawania zagrożenie utonięcia tych osób. </w:t>
      </w:r>
    </w:p>
    <w:p>
      <w:pPr>
        <w:pStyle w:val="Heading1"/>
        <w:numPr>
          <w:ilvl w:val="0"/>
          <w:numId w:val="2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Zakładany cel do osiągnięcia.</w:t>
      </w:r>
    </w:p>
    <w:p>
      <w:pPr>
        <w:pStyle w:val="Normal"/>
        <w:numPr>
          <w:ilvl w:val="0"/>
          <w:numId w:val="3"/>
        </w:numPr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sz w:val="24"/>
          <w:szCs w:val="24"/>
        </w:rPr>
        <w:t>Ograniczenie ilości zgłoszeń mieszkańców oraz w aplikacji KMZB o pięćdziesiąt  procent w stosunku do analogicznego okresu 202</w:t>
      </w:r>
      <w:r>
        <w:rPr>
          <w:rFonts w:cs="Times New Roman" w:ascii="Arial" w:hAnsi="Arial"/>
          <w:sz w:val="24"/>
          <w:szCs w:val="24"/>
        </w:rPr>
        <w:t>5</w:t>
      </w:r>
      <w:r>
        <w:rPr>
          <w:rFonts w:cs="Times New Roman" w:ascii="Arial" w:hAnsi="Arial"/>
          <w:sz w:val="24"/>
          <w:szCs w:val="24"/>
        </w:rPr>
        <w:t xml:space="preserve"> roku.</w:t>
      </w:r>
    </w:p>
    <w:p>
      <w:pPr>
        <w:pStyle w:val="Heading1"/>
        <w:numPr>
          <w:ilvl w:val="0"/>
          <w:numId w:val="2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Proponowane działania wraz z terminami realizacji poszczególnych etapów/zadań.</w:t>
      </w:r>
    </w:p>
    <w:p>
      <w:pPr>
        <w:pStyle w:val="Normal"/>
        <w:numPr>
          <w:ilvl w:val="0"/>
          <w:numId w:val="3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szczególny nadzór nad zagrożonym obszarem rejonu służbowego przez dzielnicowego podczas  służby obchodowej  w okresie od 1 lipca 202</w:t>
      </w:r>
      <w:r>
        <w:rPr>
          <w:rFonts w:ascii="Arial" w:hAnsi="Arial"/>
          <w:sz w:val="24"/>
          <w:szCs w:val="24"/>
        </w:rPr>
        <w:t>6</w:t>
      </w:r>
      <w:r>
        <w:rPr>
          <w:rFonts w:ascii="Arial" w:hAnsi="Arial"/>
          <w:sz w:val="24"/>
          <w:szCs w:val="24"/>
        </w:rPr>
        <w:t xml:space="preserve"> roku do 31 grudnia 202</w:t>
      </w:r>
      <w:r>
        <w:rPr>
          <w:rFonts w:ascii="Arial" w:hAnsi="Arial"/>
          <w:sz w:val="24"/>
          <w:szCs w:val="24"/>
        </w:rPr>
        <w:t>6</w:t>
      </w:r>
      <w:r>
        <w:rPr>
          <w:rFonts w:ascii="Arial" w:hAnsi="Arial"/>
          <w:sz w:val="24"/>
          <w:szCs w:val="24"/>
        </w:rPr>
        <w:t xml:space="preserve"> roku</w:t>
      </w:r>
    </w:p>
    <w:p>
      <w:pPr>
        <w:pStyle w:val="Normal"/>
        <w:numPr>
          <w:ilvl w:val="0"/>
          <w:numId w:val="3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sporządzenie do dnia 15 lipca 202</w:t>
      </w:r>
      <w:r>
        <w:rPr>
          <w:rFonts w:ascii="Arial" w:hAnsi="Arial"/>
          <w:sz w:val="24"/>
          <w:szCs w:val="24"/>
        </w:rPr>
        <w:t xml:space="preserve">6 </w:t>
      </w:r>
      <w:r>
        <w:rPr>
          <w:rFonts w:ascii="Arial" w:hAnsi="Arial"/>
          <w:sz w:val="24"/>
          <w:szCs w:val="24"/>
        </w:rPr>
        <w:t xml:space="preserve">roku wniosku o dyslokację w rejon zagrożony służb prewencyjnych policjantów </w:t>
      </w:r>
      <w:r>
        <w:rPr>
          <w:rFonts w:ascii="Arial" w:hAnsi="Arial"/>
          <w:sz w:val="24"/>
          <w:szCs w:val="24"/>
        </w:rPr>
        <w:t>Komisariatu</w:t>
      </w:r>
      <w:r>
        <w:rPr>
          <w:rFonts w:ascii="Arial" w:hAnsi="Arial"/>
          <w:sz w:val="24"/>
          <w:szCs w:val="24"/>
        </w:rPr>
        <w:t xml:space="preserve"> Policji w Kazimierzu Dolnym oraz patroli wodnych Komendy Powiatowej Policji w Puławach w okresie od 16 lipca 202</w:t>
      </w:r>
      <w:r>
        <w:rPr>
          <w:rFonts w:ascii="Arial" w:hAnsi="Arial"/>
          <w:sz w:val="24"/>
          <w:szCs w:val="24"/>
        </w:rPr>
        <w:t>6</w:t>
      </w:r>
      <w:r>
        <w:rPr>
          <w:rFonts w:ascii="Arial" w:hAnsi="Arial"/>
          <w:sz w:val="24"/>
          <w:szCs w:val="24"/>
        </w:rPr>
        <w:t xml:space="preserve"> roku do 31 grudnia 202</w:t>
      </w:r>
      <w:r>
        <w:rPr>
          <w:rFonts w:ascii="Arial" w:hAnsi="Arial"/>
          <w:sz w:val="24"/>
          <w:szCs w:val="24"/>
        </w:rPr>
        <w:t>6</w:t>
      </w:r>
      <w:r>
        <w:rPr>
          <w:rFonts w:ascii="Arial" w:hAnsi="Arial"/>
          <w:sz w:val="24"/>
          <w:szCs w:val="24"/>
        </w:rPr>
        <w:t xml:space="preserve"> roku</w:t>
      </w:r>
    </w:p>
    <w:p>
      <w:pPr>
        <w:pStyle w:val="Normal"/>
        <w:numPr>
          <w:ilvl w:val="0"/>
          <w:numId w:val="3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sporządzenie do dnia 25 lipca 202</w:t>
      </w:r>
      <w:r>
        <w:rPr>
          <w:rFonts w:ascii="Arial" w:hAnsi="Arial"/>
          <w:sz w:val="24"/>
          <w:szCs w:val="24"/>
        </w:rPr>
        <w:t>6</w:t>
      </w:r>
      <w:r>
        <w:rPr>
          <w:rFonts w:ascii="Arial" w:hAnsi="Arial"/>
          <w:sz w:val="24"/>
          <w:szCs w:val="24"/>
        </w:rPr>
        <w:t xml:space="preserve"> roku wniosku do: Komendanta Państwowej Straży Rybackiej oraz kierownika WOPR rejonu Kazimierz Dolny o objecie nadzorem w/opisanego obszaru przez patrole w/w służb.</w:t>
      </w:r>
    </w:p>
    <w:p>
      <w:pPr>
        <w:pStyle w:val="Normal"/>
        <w:numPr>
          <w:ilvl w:val="0"/>
          <w:numId w:val="3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informowanie osób przebywających na obszarach przywodnych </w:t>
        <w:br/>
        <w:t>o niebezpieczeństwie związanym z wchodzeniem do rzeki podczas służby obchodowej oraz spotkań ze społeczeństwem w okresie od 1 lipca 202</w:t>
      </w:r>
      <w:r>
        <w:rPr>
          <w:rFonts w:ascii="Arial" w:hAnsi="Arial"/>
          <w:sz w:val="24"/>
          <w:szCs w:val="24"/>
        </w:rPr>
        <w:t>6</w:t>
      </w:r>
      <w:r>
        <w:rPr>
          <w:rFonts w:ascii="Arial" w:hAnsi="Arial"/>
          <w:sz w:val="24"/>
          <w:szCs w:val="24"/>
        </w:rPr>
        <w:t xml:space="preserve"> roku do 31 grudnia 202</w:t>
      </w:r>
      <w:r>
        <w:rPr>
          <w:rFonts w:ascii="Arial" w:hAnsi="Arial"/>
          <w:sz w:val="24"/>
          <w:szCs w:val="24"/>
        </w:rPr>
        <w:t>6</w:t>
      </w:r>
      <w:r>
        <w:rPr>
          <w:rFonts w:ascii="Arial" w:hAnsi="Arial"/>
          <w:sz w:val="24"/>
          <w:szCs w:val="24"/>
        </w:rPr>
        <w:t xml:space="preserve"> roku</w:t>
      </w:r>
    </w:p>
    <w:p>
      <w:pPr>
        <w:pStyle w:val="Normal"/>
        <w:numPr>
          <w:ilvl w:val="0"/>
          <w:numId w:val="3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zorganizowanie spotkania z sołtysem  miejscowości Bochotnica oraz Burmistrzem Kazimierza Dolnego w celu omówienia współpracy oraz przekazania informacji o planie priorytetowym - do 30 sierpnia 202</w:t>
      </w:r>
      <w:r>
        <w:rPr>
          <w:rFonts w:ascii="Arial" w:hAnsi="Arial"/>
          <w:sz w:val="24"/>
          <w:szCs w:val="24"/>
        </w:rPr>
        <w:t>6</w:t>
      </w:r>
      <w:r>
        <w:rPr>
          <w:rFonts w:ascii="Arial" w:hAnsi="Arial"/>
          <w:sz w:val="24"/>
          <w:szCs w:val="24"/>
        </w:rPr>
        <w:t xml:space="preserve"> roku </w:t>
      </w:r>
    </w:p>
    <w:p>
      <w:pPr>
        <w:pStyle w:val="Normal"/>
        <w:numPr>
          <w:ilvl w:val="0"/>
          <w:numId w:val="3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propagowanie wśród  mieszkańców oraz osób przebywających w pobliżu rzeki aplikacji Krajowa Mapa Zagrożeń Bezpieczeństwa oraz planu działania priorytetowego w okresie od 1 lipca 202</w:t>
      </w:r>
      <w:r>
        <w:rPr>
          <w:rFonts w:ascii="Arial" w:hAnsi="Arial"/>
          <w:sz w:val="24"/>
          <w:szCs w:val="24"/>
        </w:rPr>
        <w:t>6</w:t>
      </w:r>
      <w:r>
        <w:rPr>
          <w:rFonts w:ascii="Arial" w:hAnsi="Arial"/>
          <w:sz w:val="24"/>
          <w:szCs w:val="24"/>
        </w:rPr>
        <w:t xml:space="preserve"> roku do 31 grudnia 202</w:t>
      </w:r>
      <w:r>
        <w:rPr>
          <w:rFonts w:ascii="Arial" w:hAnsi="Arial"/>
          <w:sz w:val="24"/>
          <w:szCs w:val="24"/>
        </w:rPr>
        <w:t>6</w:t>
      </w:r>
      <w:r>
        <w:rPr>
          <w:rFonts w:ascii="Arial" w:hAnsi="Arial"/>
          <w:sz w:val="24"/>
          <w:szCs w:val="24"/>
        </w:rPr>
        <w:t xml:space="preserve"> roku</w:t>
      </w:r>
    </w:p>
    <w:p>
      <w:pPr>
        <w:pStyle w:val="Heading1"/>
        <w:numPr>
          <w:ilvl w:val="0"/>
          <w:numId w:val="2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Podmioty współpracujące w realizacji działania priorytetowego wraz ze wskazaniem planowanych przez nie zadań do realizacji.</w:t>
      </w:r>
    </w:p>
    <w:p>
      <w:pPr>
        <w:pStyle w:val="Normal"/>
        <w:numPr>
          <w:ilvl w:val="0"/>
          <w:numId w:val="3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Burmistrz Kazimierza Dolnego oraz sołtys miejscowości Bochotnica</w:t>
      </w:r>
    </w:p>
    <w:p>
      <w:pPr>
        <w:pStyle w:val="Normal"/>
        <w:numPr>
          <w:ilvl w:val="0"/>
          <w:numId w:val="3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Komendant Państwowej Straży Rybackiej</w:t>
      </w:r>
    </w:p>
    <w:p>
      <w:pPr>
        <w:pStyle w:val="Normal"/>
        <w:numPr>
          <w:ilvl w:val="0"/>
          <w:numId w:val="3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WOPR Kazimierz Dolny</w:t>
      </w:r>
    </w:p>
    <w:p>
      <w:pPr>
        <w:pStyle w:val="Normal"/>
        <w:numPr>
          <w:ilvl w:val="0"/>
          <w:numId w:val="3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informowanie mieszkańców oraz osób przebywających nad rzeką </w:t>
        <w:br/>
        <w:t>o istniejących zagrożeniach, planowanym działaniu oraz o możliwościach reagowania za pomocą KMZB (od 1 lipca 202</w:t>
      </w:r>
      <w:r>
        <w:rPr>
          <w:rFonts w:ascii="Arial" w:hAnsi="Arial"/>
          <w:sz w:val="24"/>
          <w:szCs w:val="24"/>
        </w:rPr>
        <w:t>6</w:t>
      </w:r>
      <w:r>
        <w:rPr>
          <w:rFonts w:ascii="Arial" w:hAnsi="Arial"/>
          <w:sz w:val="24"/>
          <w:szCs w:val="24"/>
        </w:rPr>
        <w:t xml:space="preserve"> roku do 1 października 202</w:t>
      </w:r>
      <w:r>
        <w:rPr>
          <w:rFonts w:ascii="Arial" w:hAnsi="Arial"/>
          <w:sz w:val="24"/>
          <w:szCs w:val="24"/>
        </w:rPr>
        <w:t xml:space="preserve">6 </w:t>
      </w:r>
      <w:r>
        <w:rPr>
          <w:rFonts w:ascii="Arial" w:hAnsi="Arial"/>
          <w:sz w:val="24"/>
          <w:szCs w:val="24"/>
        </w:rPr>
        <w:t xml:space="preserve"> roku).</w:t>
      </w:r>
    </w:p>
    <w:p>
      <w:pPr>
        <w:pStyle w:val="Heading1"/>
        <w:numPr>
          <w:ilvl w:val="0"/>
          <w:numId w:val="2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Proponowany sposób przekazania społeczności rejonu informacji o działaniach priorytetowych.</w:t>
      </w:r>
    </w:p>
    <w:p>
      <w:pPr>
        <w:pStyle w:val="Normal"/>
        <w:numPr>
          <w:ilvl w:val="0"/>
          <w:numId w:val="3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podczas służby obchodowej</w:t>
      </w:r>
    </w:p>
    <w:p>
      <w:pPr>
        <w:pStyle w:val="Normal"/>
        <w:numPr>
          <w:ilvl w:val="0"/>
          <w:numId w:val="3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na stronie internetowej KPP w Puławach,</w:t>
      </w:r>
    </w:p>
    <w:p>
      <w:pPr>
        <w:pStyle w:val="Normal"/>
        <w:numPr>
          <w:ilvl w:val="0"/>
          <w:numId w:val="3"/>
        </w:num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lokalne media.</w:t>
      </w:r>
    </w:p>
    <w:p>
      <w:pPr>
        <w:pStyle w:val="Normal"/>
        <w:spacing w:before="0" w:after="20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300" w:before="0" w:after="200"/>
        <w:ind w:hanging="0" w:start="0" w:end="227"/>
        <w:jc w:val="star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ab/>
        <w:tab/>
        <w:tab/>
        <w:tab/>
        <w:tab/>
        <w:tab/>
        <w:tab/>
        <w:t>aspirant Cezary Szymanek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Symbol">
    <w:charset w:val="ee" w:characterSet="windows-1250"/>
    <w:family w:val="auto"/>
    <w:pitch w:val="default"/>
    <w:embedRegular r:id="rId22" w:fontKey="{16014A78-CABC-4EF0-12AC-5CD89AEFDE16}"/>
  </w:font>
  <w:font w:name="OpenSymbol">
    <w:altName w:val="Arial Unicode MS"/>
    <w:charset w:val="ee" w:characterSet="windows-1250"/>
    <w:family w:val="auto"/>
    <w:pitch w:val="default"/>
    <w:embedRegular r:id="rId23" w:fontKey="{17014A78-CABC-4EF0-12AC-5CD89AEFDE17}"/>
  </w:font>
  <w:font w:name="Liberation Mono">
    <w:altName w:val="Courier New"/>
    <w:charset w:val="ee" w:characterSet="windows-1250"/>
    <w:family w:val="auto"/>
    <w:pitch w:val="variable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Courier New">
    <w:charset w:val="01"/>
    <w:family w:val="modern"/>
    <w:pitch w:val="fixed"/>
    <w:embedRegular r:id="rId24" w:fontKey="{18014A78-CABC-4EF0-12AC-5CD89AEFDE18}"/>
    <w:embedBold r:id="rId25" w:fontKey="{19014A78-CABC-4EF0-12AC-5CD89AEFDE19}"/>
    <w:embedItalic r:id="rId26" w:fontKey="{1A014A78-CABC-4EF0-12AC-5CD89AEFDE1A}"/>
    <w:embedBoldItalic r:id="rId27" w:fontKey="{1B014A78-CABC-4EF0-12AC-5CD89AEFDE1B}"/>
  </w:font>
  <w:font w:name="Wingdings">
    <w:charset w:val="02"/>
    <w:family w:val="auto"/>
    <w:pitch w:val="variable"/>
    <w:embedRegular r:id="rId28" w:fontKey="{1C014A78-CABC-4EF0-12AC-5CD89AEFDE1C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2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character" w:styleId="WW8Num1z0">
    <w:name w:val="WW8Num1z0"/>
    <w:qFormat/>
    <w:rPr>
      <w:rFonts w:ascii="Symbol" w:hAnsi="Symbol" w:cs="OpenSymbol;Arial Unicode MS"/>
    </w:rPr>
  </w:style>
  <w:style w:type="character" w:styleId="WW8Num1z1">
    <w:name w:val="WW8Num1z1"/>
    <w:qFormat/>
    <w:rPr>
      <w:rFonts w:ascii="OpenSymbol;Arial Unicode MS" w:hAnsi="OpenSymbol;Arial Unicode MS" w:cs="OpenSymbol;Arial Unicode MS"/>
    </w:rPr>
  </w:style>
  <w:style w:type="character" w:styleId="WW8Num2z0">
    <w:name w:val="WW8Num2z0"/>
    <w:qFormat/>
    <w:rPr>
      <w:rFonts w:ascii="Symbol" w:hAnsi="Symbol" w:cs="OpenSymbol;Arial Unicode MS"/>
    </w:rPr>
  </w:style>
  <w:style w:type="character" w:styleId="WW8Num2z1">
    <w:name w:val="WW8Num2z1"/>
    <w:qFormat/>
    <w:rPr>
      <w:rFonts w:ascii="OpenSymbol;Arial Unicode MS" w:hAnsi="OpenSymbol;Arial Unicode MS" w:cs="OpenSymbol;Arial Unicode MS"/>
    </w:rPr>
  </w:style>
  <w:style w:type="character" w:styleId="WW8Num3z0">
    <w:name w:val="WW8Num3z0"/>
    <w:qFormat/>
    <w:rPr>
      <w:rFonts w:ascii="Symbol" w:hAnsi="Symbol" w:cs="OpenSymbol;Arial Unicode MS"/>
    </w:rPr>
  </w:style>
  <w:style w:type="character" w:styleId="WW8Num3z1">
    <w:name w:val="WW8Num3z1"/>
    <w:qFormat/>
    <w:rPr>
      <w:rFonts w:ascii="OpenSymbol;Arial Unicode MS" w:hAnsi="OpenSymbol;Arial Unicode MS" w:cs="OpenSymbol;Arial Unicode MS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istopka" w:customStyle="1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3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Application>LibreOffice/24.8.4.2$Windows_X86_64 LibreOffice_project/bb3cfa12c7b1bf994ecc5649a80400d06cd71002</Application>
  <AppVersion>15.0000</AppVersion>
  <Pages>2</Pages>
  <Words>423</Words>
  <Characters>2593</Characters>
  <CharactersWithSpaces>2992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2025-12-30T15:20:37Z</cp:lastPrinted>
  <dcterms:modified xsi:type="dcterms:W3CDTF">2026-07-01T13:48:13Z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