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/>
      </w:pPr>
      <w:r>
        <w:rPr/>
        <w:t>Informacja dotycząca realizacji</w:t>
        <w:br/>
        <w:t xml:space="preserve">Planu działania priorytetowego dla rejonu służbowego numer 5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Z przeprowadzonej analizy bezpieczeństwa oraz ustaleń własnych dzielnicowego wynika, że jednym z uciążliwych problemów w rejonie służbowym dzielnicy numer 5 jest nieprawidłowe parkowanie pojazdów częściowo na chodniku wzdłuż bloku przy ul. Polnej 2. Powyższe zagrożenie ma potwierdzenie także w oparciu o informacje uzyskane od mieszkańców osiedla w czasie obchodu rejonu służbowego oraz zagroże</w:t>
      </w:r>
      <w:r>
        <w:rPr>
          <w:b w:val="false"/>
          <w:bCs w:val="false"/>
        </w:rPr>
        <w:t>ń</w:t>
      </w:r>
      <w:r>
        <w:rPr>
          <w:b w:val="false"/>
          <w:bCs w:val="false"/>
        </w:rPr>
        <w:t xml:space="preserve"> naniesion</w:t>
      </w:r>
      <w:r>
        <w:rPr>
          <w:b w:val="false"/>
          <w:bCs w:val="false"/>
        </w:rPr>
        <w:t>ych</w:t>
      </w:r>
      <w:r>
        <w:rPr>
          <w:b w:val="false"/>
          <w:bCs w:val="false"/>
        </w:rPr>
        <w:t xml:space="preserve"> w aplikacji Krajowa Mapa Zagrożeń Bezpieczeństwa. </w:t>
      </w:r>
    </w:p>
    <w:p>
      <w:pPr>
        <w:pStyle w:val="Normal"/>
        <w:numPr>
          <w:ilvl w:val="0"/>
          <w:numId w:val="3"/>
        </w:numPr>
        <w:jc w:val="start"/>
        <w:rPr>
          <w:b/>
          <w:bCs/>
        </w:rPr>
      </w:pPr>
      <w:r>
        <w:rPr>
          <w:b/>
          <w:bCs/>
        </w:rPr>
        <w:t>Zakładany cel do osiągnięcia:</w:t>
      </w:r>
    </w:p>
    <w:p>
      <w:pPr>
        <w:pStyle w:val="Normal"/>
        <w:numPr>
          <w:ilvl w:val="0"/>
          <w:numId w:val="6"/>
        </w:numPr>
        <w:jc w:val="start"/>
        <w:rPr/>
      </w:pPr>
      <w:r>
        <w:rPr>
          <w:b w:val="false"/>
          <w:bCs w:val="false"/>
        </w:rPr>
        <w:t xml:space="preserve">Poprawa bezpieczeństwa osób pieszych korzystających z chodnika </w:t>
      </w:r>
      <w:r>
        <w:rPr>
          <w:b w:val="false"/>
          <w:bCs w:val="false"/>
        </w:rPr>
        <w:t xml:space="preserve">poprzez </w:t>
      </w:r>
      <w:r>
        <w:rPr>
          <w:b w:val="false"/>
          <w:bCs w:val="false"/>
        </w:rPr>
        <w:t>zmiany w infrastrukturze drogowej uniemożliwiając</w:t>
      </w:r>
      <w:r>
        <w:rPr>
          <w:b w:val="false"/>
          <w:bCs w:val="false"/>
        </w:rPr>
        <w:t xml:space="preserve">e </w:t>
      </w:r>
      <w:r>
        <w:rPr>
          <w:b w:val="false"/>
          <w:bCs w:val="false"/>
        </w:rPr>
        <w:t>parkowanie w wymienionym miejscu.</w:t>
      </w:r>
    </w:p>
    <w:p>
      <w:pPr>
        <w:pStyle w:val="Normal"/>
        <w:jc w:val="start"/>
        <w:rPr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3. Proponowane działania  realizacji poszczególnych etapów zadań: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</w:rPr>
        <w:t>Szczególny nadzór nad zagrożonym obszarem podczas służby obchodowej przez dzielnicowego w okresie od 01.07.2026 roku do 31.12.2026 roku;</w:t>
      </w:r>
    </w:p>
    <w:p>
      <w:pPr>
        <w:pStyle w:val="Normal"/>
        <w:numPr>
          <w:ilvl w:val="0"/>
          <w:numId w:val="4"/>
        </w:numPr>
        <w:jc w:val="start"/>
        <w:rPr/>
      </w:pPr>
      <w:r>
        <w:rPr/>
        <w:t xml:space="preserve">Współpraca z Zarządem Dróg Miejskich w Puławach poprzez </w:t>
      </w:r>
      <w:r>
        <w:rPr>
          <w:b w:val="false"/>
          <w:bCs w:val="false"/>
        </w:rPr>
        <w:t>zwrócenie się z prośbą o umieszczenie w pasie chodnika dla pieszych na odcinku wzdłuż bloku ul. Polnej 2 dodatkowych przeszkód technicznych uniemożliwiających nieprawidłowe parkowanie w tym (</w:t>
      </w:r>
      <w:r>
        <w:rPr>
          <w:b w:val="false"/>
          <w:bCs w:val="false"/>
          <w:u w:val="none"/>
        </w:rPr>
        <w:t xml:space="preserve"> słupek łańcuchowy) –</w:t>
      </w:r>
      <w:r>
        <w:rPr>
          <w:b/>
          <w:bCs/>
          <w:u w:val="none"/>
        </w:rPr>
        <w:t xml:space="preserve"> </w:t>
      </w:r>
      <w:r>
        <w:rPr>
          <w:b w:val="false"/>
          <w:bCs w:val="false"/>
          <w:u w:val="none"/>
        </w:rPr>
        <w:t>termin do dnia 30 lipca 2026 roku;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</w:rPr>
        <w:t>Rozpowszechnianie wśród mieszkańców podczas służby obchodowej aplikacji Krajowa Mapa Zagrożeń Bezpieczeństwa oraz informowanie o planie działania priorytetowego;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</w:rPr>
        <w:t>Skierowanie pisma do Straży Miejskiej w Puławach w cel</w:t>
      </w:r>
      <w:r>
        <w:rPr>
          <w:b w:val="false"/>
          <w:bCs w:val="false"/>
        </w:rPr>
        <w:t>u</w:t>
      </w:r>
      <w:r>
        <w:rPr>
          <w:b w:val="false"/>
          <w:bCs w:val="false"/>
        </w:rPr>
        <w:t xml:space="preserve"> poinformowania o </w:t>
      </w:r>
      <w:r>
        <w:rPr>
          <w:b w:val="false"/>
          <w:bCs w:val="false"/>
        </w:rPr>
        <w:t>realizowanych</w:t>
      </w:r>
      <w:r>
        <w:rPr>
          <w:b w:val="false"/>
          <w:bCs w:val="false"/>
        </w:rPr>
        <w:t xml:space="preserve"> działaniach oraz wnioskowanie o kierowanie patroli w rejon zagrożenia, termin </w:t>
      </w:r>
      <w:r>
        <w:rPr>
          <w:b w:val="false"/>
          <w:bCs w:val="false"/>
        </w:rPr>
        <w:t xml:space="preserve">wniosku </w:t>
      </w:r>
      <w:r>
        <w:rPr>
          <w:b w:val="false"/>
          <w:bCs w:val="false"/>
        </w:rPr>
        <w:t xml:space="preserve">do 01.08.2026 roku.    </w:t>
      </w:r>
    </w:p>
    <w:p>
      <w:pPr>
        <w:pStyle w:val="Normal"/>
        <w:jc w:val="start"/>
        <w:rPr/>
      </w:pPr>
      <w:r>
        <w:rPr>
          <w:b/>
          <w:bCs/>
        </w:rPr>
        <w:t>4. 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5"/>
        </w:numPr>
        <w:jc w:val="start"/>
        <w:rPr/>
      </w:pPr>
      <w:r>
        <w:rPr/>
        <w:t>Straż Miejska w Puławach - skierowanie patroli w rejon zagrożenia w okresie 02.08.2026 roku do 31.12.2026 roku;</w:t>
      </w:r>
    </w:p>
    <w:p>
      <w:pPr>
        <w:pStyle w:val="Normal"/>
        <w:numPr>
          <w:ilvl w:val="0"/>
          <w:numId w:val="5"/>
        </w:numPr>
        <w:jc w:val="start"/>
        <w:rPr/>
      </w:pPr>
      <w:r>
        <w:rPr/>
        <w:t>Zarząd Dróg Miejskich w Puławach ul. Skowieszyńska 51  - zastosowanie właściwych zabezpieczeń technicznych uniemożliwiających parkowanie.</w:t>
      </w:r>
    </w:p>
    <w:p>
      <w:pPr>
        <w:pStyle w:val="Normal"/>
        <w:jc w:val="start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5. Proponowany sposób przekazania społeczności rejonu informacji o działaniach priorytetowych: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1. Podczas służby obchodowej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2. Umieszczenie na stronie internetowej KPP Puławy.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3. Tablice Ogłoszeń Spółdzielni Mieszkaniowej.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  <w:sz w:val="24"/>
          <w:szCs w:val="24"/>
        </w:rPr>
        <w:t>4. Lokalne media.</w:t>
      </w:r>
    </w:p>
    <w:p>
      <w:pPr>
        <w:pStyle w:val="podpis"/>
        <w:spacing w:before="600" w:after="200"/>
        <w:jc w:val="start"/>
        <w:rPr/>
      </w:pPr>
      <w:r>
        <w:rPr/>
        <w:t>aspirant Marcin Piwoński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  <w:font w:name="OpenSymbol">
    <w:altName w:val="Arial Unicode MS"/>
    <w:charset w:val="01"/>
    <w:family w:val="auto"/>
    <w:pitch w:val="variable"/>
    <w:embedRegular r:id="rId24" w:fontKey="{18014A78-CABC-4EF0-12AC-5CD89AEFDE1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2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18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18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18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18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18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18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18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18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  <w:sz w:val="18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LibreOffice/25.2.1.2$Windows_X86_64 LibreOffice_project/d3abf4aee5fd705e4a92bba33a32f40bc4e56f49</Application>
  <AppVersion>15.0000</AppVersion>
  <Pages>2</Pages>
  <Words>311</Words>
  <Characters>2089</Characters>
  <CharactersWithSpaces>2385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2026-06-25T13:32:13Z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