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argest"/>
            <wp:docPr id="1" name="Obraz 2" descr="Obraz zawierający zrzut ekranu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24.06.2026 roku</w:t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>
          <w:sz w:val="32"/>
          <w:szCs w:val="32"/>
        </w:rPr>
      </w:pPr>
      <w:r>
        <w:rPr>
          <w:sz w:val="32"/>
          <w:szCs w:val="32"/>
        </w:rPr>
        <w:t>Informacja dotycząca realizacji</w:t>
        <w:br/>
        <w:t>Planu działania priorytetowego dla rejonu służbowego numer 2</w:t>
        <w:br/>
        <w:t xml:space="preserve">na okres od 01.06.2026 roku do 31.12.2026 roku </w:t>
      </w:r>
    </w:p>
    <w:p>
      <w:pPr>
        <w:pStyle w:val="Heading1"/>
        <w:numPr>
          <w:ilvl w:val="0"/>
          <w:numId w:val="1"/>
        </w:numPr>
        <w:ind w:hanging="357" w:left="357"/>
        <w:rPr/>
      </w:pPr>
      <w:r>
        <w:rPr/>
        <w:t>Charakterystyka zdiagnozowanego zagrożenia w rejonie służbowym: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</w:rPr>
        <w:t xml:space="preserve">Na podstawie informacji uzyskanych w trakcie obchodu rejonu służbowego od mieszkańców, obserwacji własnych oraz rozmów z uczestnikami ruchu drogowego wynika, że jednym z głównych problemów w rejonie służbowym numer 2 jest zagrożenie bezpieczeństwa pieszych w okolicach ulicy Miodowej a konkretnie w odcinku od skrzyżowania z ulicą Lubelską </w:t>
      </w:r>
      <w:r>
        <w:rPr>
          <w:b w:val="false"/>
          <w:bCs w:val="false"/>
          <w:sz w:val="24"/>
          <w:szCs w:val="24"/>
        </w:rPr>
        <w:t>i</w:t>
      </w:r>
      <w:r>
        <w:rPr>
          <w:b w:val="false"/>
          <w:bCs w:val="false"/>
          <w:sz w:val="24"/>
          <w:szCs w:val="24"/>
        </w:rPr>
        <w:t xml:space="preserve"> ulicą Kwiatową. W okresie jesienno-zimowym, podczas zmniejszonej przejrzystości powietrza oraz po zmroku zauważalny jest niewystarczające oświetlenie tego odcinka drogi przez co piesi są mniej widoczni i nie czują się bezpiecznie. Zagrożenie dodatkowo wzmaga fakt, że wymieniony odcinek drogi jest łącznikiem głównej arterii miasta oraz osiedla mieszkaniowego. Ważnym aspektem jest również bezpośrednie sąsiedztwo niepublicznego przedszkola oraz żłobka.  W celu podniesienia poziomu bezpieczeństwa pieszych i rowerzystów wskazanym byłoby zainstalowanie latarni oświetlających ten odcinek drogi. </w:t>
      </w:r>
    </w:p>
    <w:p>
      <w:pPr>
        <w:pStyle w:val="Heading1"/>
        <w:numPr>
          <w:ilvl w:val="0"/>
          <w:numId w:val="1"/>
        </w:numPr>
        <w:ind w:hanging="357" w:lef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left="714"/>
        <w:jc w:val="left"/>
        <w:rPr/>
      </w:pPr>
      <w:r>
        <w:rPr>
          <w:b w:val="false"/>
          <w:bCs w:val="false"/>
          <w:sz w:val="24"/>
          <w:szCs w:val="24"/>
        </w:rPr>
        <w:t>Poprawa stanu bezpieczeństwa w ruchu drogowym na wymienionym odcinku drogi poprzez zamontowanie dodatkowego oświetlenia.</w:t>
      </w:r>
    </w:p>
    <w:p>
      <w:pPr>
        <w:pStyle w:val="Heading1"/>
        <w:numPr>
          <w:ilvl w:val="0"/>
          <w:numId w:val="1"/>
        </w:numPr>
        <w:ind w:hanging="357" w:lef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left="714"/>
        <w:jc w:val="lef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w okresie od 01.06.2026 roku do 31.12.2026 roku;</w:t>
      </w:r>
    </w:p>
    <w:p>
      <w:pPr>
        <w:pStyle w:val="Normal"/>
        <w:numPr>
          <w:ilvl w:val="0"/>
          <w:numId w:val="2"/>
        </w:numPr>
        <w:ind w:hanging="357" w:left="714"/>
        <w:jc w:val="left"/>
        <w:rPr/>
      </w:pPr>
      <w:r>
        <w:rPr>
          <w:b w:val="false"/>
          <w:bCs w:val="false"/>
          <w:sz w:val="24"/>
          <w:szCs w:val="24"/>
        </w:rPr>
        <w:t>Skierowanie do Wydziału Ruchu Drogowego KPP Puławy wniosku o objęcie tego miejsca nadzorem w ramach planowanych działań dotyczących niechronionych uczestników ruchu drogowego (termin wniosku do 25.06.2026 roku);</w:t>
      </w:r>
    </w:p>
    <w:p>
      <w:pPr>
        <w:pStyle w:val="Normal"/>
        <w:numPr>
          <w:ilvl w:val="0"/>
          <w:numId w:val="2"/>
        </w:numPr>
        <w:ind w:hanging="357" w:left="714"/>
        <w:jc w:val="left"/>
        <w:rPr/>
      </w:pPr>
      <w:r>
        <w:rPr>
          <w:b w:val="false"/>
          <w:bCs w:val="false"/>
          <w:sz w:val="24"/>
          <w:szCs w:val="24"/>
        </w:rPr>
        <w:t xml:space="preserve">Skierowanie pisemnego wystąpienia do Zarządu Dróg Miejskich w Puławach informującego o zdiagnozowanym problemie w celu zainicjowania i wdrożenia działań zmierzających do realizacji opisanego projektu (termin do 25.06.2026 roku). </w:t>
      </w:r>
    </w:p>
    <w:p>
      <w:pPr>
        <w:pStyle w:val="Heading1"/>
        <w:numPr>
          <w:ilvl w:val="0"/>
          <w:numId w:val="1"/>
        </w:numPr>
        <w:ind w:hanging="357" w:lef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left="714"/>
        <w:jc w:val="left"/>
        <w:rPr/>
      </w:pPr>
      <w:r>
        <w:rPr>
          <w:b w:val="false"/>
          <w:bCs w:val="false"/>
          <w:sz w:val="24"/>
          <w:szCs w:val="24"/>
        </w:rPr>
        <w:t>Dyrektor Zarządu Dróg Miejskich w Puławach – pomoc w realizacji planu w zakresie wykonania projektu (rozpatrzenie wniosku, sporządzenia dokumentacji, wykonania inwestycji).</w:t>
      </w:r>
    </w:p>
    <w:p>
      <w:pPr>
        <w:pStyle w:val="Heading1"/>
        <w:numPr>
          <w:ilvl w:val="0"/>
          <w:numId w:val="1"/>
        </w:numPr>
        <w:ind w:hanging="357" w:lef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lef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lef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młodszy aspirant Łukasz Kęsik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  <w:embedRegular r:id="rId14" w:fontKey="{0E014A78-CABC-4EF0-12AC-5CD89AEFDE0E}"/>
  </w:font>
  <w:font w:name="Aptos">
    <w:charset w:val="ee"/>
    <w:family w:val="roman"/>
    <w:pitch w:val="variable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/>
    <w:family w:val="roman"/>
    <w:pitch w:val="variable"/>
    <w:embedRegular r:id="rId15" w:fontKey="{0F014A78-CABC-4EF0-12AC-5CD89AEFDE0F}"/>
  </w:font>
  <w:font w:name="Courier New">
    <w:charset w:val="01"/>
    <w:family w:val="modern"/>
    <w:pitch w:val="fixed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Wingdings">
    <w:charset w:val="02"/>
    <w:family w:val="auto"/>
    <w:pitch w:val="variable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lef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spacing w:before="240" w:after="240"/>
      <w:ind w:hanging="357" w:lef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ind w:hanging="357" w:left="714"/>
    </w:pPr>
    <w:rPr>
      <w:rFonts w:cs="Mangal"/>
      <w:szCs w:val="21"/>
    </w:rPr>
  </w:style>
  <w:style w:type="paragraph" w:styleId="podpis" w:customStyle="1">
    <w:name w:val="podpis"/>
    <w:basedOn w:val="Normal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LibreOffice/25.2.1.2$Windows_X86_64 LibreOffice_project/d3abf4aee5fd705e4a92bba33a32f40bc4e56f49</Application>
  <AppVersion>15.0000</AppVersion>
  <Pages>2</Pages>
  <Words>318</Words>
  <Characters>2204</Characters>
  <CharactersWithSpaces>2499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2026-06-25T13:12:13Z</cp:lastPrinted>
  <dcterms:modified xsi:type="dcterms:W3CDTF">2026-06-25T13:12:58Z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